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480"/>
        <w:tblW w:w="910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9105"/>
      </w:tblGrid>
      <w:tr w:rsidR="000D1414" w:rsidRPr="000D1414" w:rsidTr="00E60D28">
        <w:trPr>
          <w:tblCellSpacing w:w="0" w:type="dxa"/>
        </w:trPr>
        <w:tc>
          <w:tcPr>
            <w:tcW w:w="5000" w:type="pct"/>
            <w:vAlign w:val="center"/>
            <w:hideMark/>
          </w:tcPr>
          <w:p w:rsidR="000D1414" w:rsidRPr="00E60D28" w:rsidRDefault="000D1414" w:rsidP="00E60D28">
            <w:pPr>
              <w:spacing w:before="75" w:after="75" w:line="240" w:lineRule="auto"/>
              <w:ind w:right="150"/>
              <w:jc w:val="center"/>
              <w:outlineLvl w:val="0"/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</w:pPr>
            <w:r w:rsidRPr="00E60D28">
              <w:rPr>
                <w:rFonts w:ascii="Georgia" w:eastAsia="Times New Roman" w:hAnsi="Georgia" w:cs="Tahoma"/>
                <w:b/>
                <w:bCs/>
                <w:i/>
                <w:color w:val="FF0000"/>
                <w:kern w:val="36"/>
                <w:sz w:val="32"/>
                <w:szCs w:val="32"/>
                <w:lang w:eastAsia="ru-RU"/>
              </w:rPr>
              <w:t>Крупнейшие города Африки</w:t>
            </w:r>
          </w:p>
        </w:tc>
      </w:tr>
    </w:tbl>
    <w:p w:rsidR="000D1414" w:rsidRPr="000D1414" w:rsidRDefault="000D1414" w:rsidP="000D1414">
      <w:pPr>
        <w:spacing w:after="0" w:line="240" w:lineRule="auto"/>
        <w:rPr>
          <w:rFonts w:ascii="Verdana" w:eastAsia="Times New Roman" w:hAnsi="Verdana" w:cs="Times New Roman"/>
          <w:sz w:val="18"/>
          <w:szCs w:val="18"/>
          <w:lang w:eastAsia="ru-RU"/>
        </w:rPr>
      </w:pPr>
    </w:p>
    <w:tbl>
      <w:tblPr>
        <w:tblW w:w="8700" w:type="dxa"/>
        <w:jc w:val="center"/>
        <w:tblBorders>
          <w:top w:val="single" w:sz="6" w:space="0" w:color="646464"/>
          <w:left w:val="single" w:sz="6" w:space="0" w:color="646464"/>
          <w:bottom w:val="single" w:sz="6" w:space="0" w:color="646464"/>
          <w:right w:val="single" w:sz="6" w:space="0" w:color="646464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7"/>
        <w:gridCol w:w="2011"/>
        <w:gridCol w:w="1543"/>
        <w:gridCol w:w="2303"/>
        <w:gridCol w:w="2356"/>
      </w:tblGrid>
      <w:tr w:rsidR="000D1414" w:rsidRPr="00E60D28">
        <w:trPr>
          <w:tblHeader/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Город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 xml:space="preserve">Население </w:t>
            </w:r>
          </w:p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color w:val="333333"/>
                <w:sz w:val="24"/>
                <w:szCs w:val="24"/>
                <w:lang w:eastAsia="ru-RU"/>
              </w:rPr>
              <w:t>(2002 г.)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hyperlink r:id="rId4" w:history="1">
              <w:r w:rsidR="000D1414" w:rsidRPr="00E60D28">
                <w:rPr>
                  <w:rFonts w:ascii="Georgia" w:eastAsia="Times New Roman" w:hAnsi="Georgia" w:cs="Times New Roman"/>
                  <w:b/>
                  <w:bCs/>
                  <w:i/>
                  <w:color w:val="0000C1"/>
                  <w:sz w:val="24"/>
                  <w:szCs w:val="24"/>
                  <w:lang w:eastAsia="ru-RU"/>
                </w:rPr>
                <w:t>Страна</w:t>
              </w:r>
            </w:hyperlink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57F0BE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bCs/>
                <w:i/>
                <w:color w:val="333333"/>
                <w:sz w:val="24"/>
                <w:szCs w:val="24"/>
                <w:lang w:eastAsia="ru-RU"/>
              </w:rPr>
              <w:t>Координаты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Лагос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8 029 200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5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6° 27'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3° 28'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Каир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7 764 700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6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Египет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30° 4'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31° 15'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Киншаса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6 301 100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7" w:history="1">
              <w:proofErr w:type="gramStart"/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Конго (</w:t>
              </w:r>
              <w:proofErr w:type="spellStart"/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Дем</w:t>
              </w:r>
              <w:proofErr w:type="spellEnd"/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.</w:t>
              </w:r>
              <w:proofErr w:type="gramEnd"/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 xml:space="preserve"> </w:t>
              </w:r>
              <w:proofErr w:type="spellStart"/>
              <w:proofErr w:type="gramStart"/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Република</w:t>
              </w:r>
              <w:proofErr w:type="spellEnd"/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)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  <w:proofErr w:type="gram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4° 19'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15° 19'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Александрия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3 806 300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8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Египет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31° 13'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29° 57'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Касабланка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3 344 300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9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Марокко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33° 36'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7° 37'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Абиджан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3 310 400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0" w:history="1">
              <w:proofErr w:type="spellStart"/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Кот-д'Ивуар</w:t>
              </w:r>
              <w:proofErr w:type="spellEnd"/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5° 20'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4° 2'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Кано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3 248 700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1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12° 0'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8° 31'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Ибадан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3 078 400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2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7° 23'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3° 56'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Кейптаун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2 686 000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3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ЮАР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33° 56'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18° 28'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Аддис-Абеба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2 638 500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4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Эфиопия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9° 2'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38° 44'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Эль-Гиза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2 541 000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5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Египет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30° 1'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31° 13'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Найроби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2 510 800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6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Кения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1° 17'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36° 49'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Дар-эс-Салам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2 421 900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7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Танзания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6° 49'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39° 17'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Дакар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2 384 000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8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Сенегал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14° 43'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17° 29'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Дурбан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2 354 900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19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ЮАР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29° 52'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30° 59'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Луанда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2 193 400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0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Ангола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8° 49'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13° 14'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Хараре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1 864 400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1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Зимбабве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17° 49'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31° 3'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Алжир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1 696 000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2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Алжир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36° 46'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3° 2'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Омбурман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1 670 000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3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Судан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15° 39'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32° 29'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lastRenderedPageBreak/>
              <w:t>20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Йоханнесбург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1 646 400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4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ЮАР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26° 11'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ю.ш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28° 2'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Аккра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1 605 400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5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Гана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5° 34'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0° 12'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Рабат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1 600 700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6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Марокко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34° 1'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6° 50'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Конакри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1 587 600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7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Гвинея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9° 33'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. 13° 40'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з.д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Кадуна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1 458 900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8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Нигерия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10° 31'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7° 26' в.д.</w:t>
            </w:r>
          </w:p>
        </w:tc>
      </w:tr>
      <w:tr w:rsidR="000D1414" w:rsidRPr="00E60D28">
        <w:trPr>
          <w:jc w:val="center"/>
        </w:trPr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Ха</w:t>
            </w:r>
            <w:proofErr w:type="gram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p</w:t>
            </w:r>
            <w:proofErr w:type="gram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тум</w:t>
            </w:r>
            <w:proofErr w:type="spellEnd"/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1 244 500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AF1674" w:rsidP="000D1414">
            <w:pPr>
              <w:spacing w:after="0" w:line="240" w:lineRule="auto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hyperlink r:id="rId29" w:history="1">
              <w:r w:rsidR="000D1414" w:rsidRPr="00E60D28">
                <w:rPr>
                  <w:rFonts w:ascii="Georgia" w:eastAsia="Times New Roman" w:hAnsi="Georgia" w:cs="Times New Roman"/>
                  <w:b/>
                  <w:i/>
                  <w:color w:val="0000C1"/>
                  <w:sz w:val="24"/>
                  <w:szCs w:val="24"/>
                  <w:lang w:eastAsia="ru-RU"/>
                </w:rPr>
                <w:t>Судан</w:t>
              </w:r>
            </w:hyperlink>
            <w:r w:rsidR="000D1414"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646464"/>
              <w:left w:val="single" w:sz="6" w:space="0" w:color="646464"/>
              <w:bottom w:val="single" w:sz="6" w:space="0" w:color="646464"/>
              <w:right w:val="single" w:sz="6" w:space="0" w:color="646464"/>
            </w:tcBorders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center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15° 35'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с.ш</w:t>
            </w:r>
            <w:proofErr w:type="spellEnd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. 32° 31' в.д.</w:t>
            </w:r>
          </w:p>
        </w:tc>
      </w:tr>
    </w:tbl>
    <w:p w:rsidR="000D1414" w:rsidRPr="00E60D28" w:rsidRDefault="000D1414" w:rsidP="000D1414">
      <w:pPr>
        <w:spacing w:after="0" w:line="240" w:lineRule="auto"/>
        <w:jc w:val="center"/>
        <w:rPr>
          <w:rFonts w:ascii="Georgia" w:eastAsia="Times New Roman" w:hAnsi="Georgia" w:cs="Times New Roman"/>
          <w:b/>
          <w:i/>
          <w:vanish/>
          <w:sz w:val="24"/>
          <w:szCs w:val="24"/>
          <w:lang w:eastAsia="ru-RU"/>
        </w:rPr>
      </w:pPr>
    </w:p>
    <w:tbl>
      <w:tblPr>
        <w:tblW w:w="870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8700"/>
      </w:tblGrid>
      <w:tr w:rsidR="000D1414" w:rsidRPr="00E60D28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0D1414" w:rsidRPr="00E60D28" w:rsidRDefault="000D1414" w:rsidP="000D1414">
            <w:pPr>
              <w:spacing w:after="0" w:line="240" w:lineRule="auto"/>
              <w:jc w:val="right"/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</w:pPr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 xml:space="preserve">Источник данных: </w:t>
            </w:r>
            <w:proofErr w:type="spellStart"/>
            <w:r w:rsidRPr="00E60D28">
              <w:rPr>
                <w:rFonts w:ascii="Georgia" w:eastAsia="Times New Roman" w:hAnsi="Georgia" w:cs="Times New Roman"/>
                <w:b/>
                <w:i/>
                <w:sz w:val="24"/>
                <w:szCs w:val="24"/>
                <w:lang w:eastAsia="ru-RU"/>
              </w:rPr>
              <w:t>www.world-gazetteer.com</w:t>
            </w:r>
            <w:proofErr w:type="spellEnd"/>
          </w:p>
        </w:tc>
      </w:tr>
    </w:tbl>
    <w:p w:rsidR="00ED22CB" w:rsidRPr="00E60D28" w:rsidRDefault="00ED22CB">
      <w:pPr>
        <w:rPr>
          <w:rFonts w:ascii="Georgia" w:hAnsi="Georgia"/>
          <w:b/>
          <w:i/>
          <w:sz w:val="24"/>
          <w:szCs w:val="24"/>
        </w:rPr>
      </w:pPr>
    </w:p>
    <w:sectPr w:rsidR="00ED22CB" w:rsidRPr="00E60D28" w:rsidSect="00ED2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1414"/>
    <w:rsid w:val="000D1414"/>
    <w:rsid w:val="00AF1674"/>
    <w:rsid w:val="00E60D28"/>
    <w:rsid w:val="00ED2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2CB"/>
  </w:style>
  <w:style w:type="paragraph" w:styleId="1">
    <w:name w:val="heading 1"/>
    <w:basedOn w:val="a"/>
    <w:link w:val="10"/>
    <w:uiPriority w:val="9"/>
    <w:qFormat/>
    <w:rsid w:val="000D1414"/>
    <w:pPr>
      <w:spacing w:before="75" w:after="75" w:line="240" w:lineRule="auto"/>
      <w:ind w:left="150" w:right="150"/>
      <w:jc w:val="center"/>
      <w:outlineLvl w:val="0"/>
    </w:pPr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D1414"/>
    <w:rPr>
      <w:rFonts w:ascii="Tahoma" w:eastAsia="Times New Roman" w:hAnsi="Tahoma" w:cs="Tahoma"/>
      <w:b/>
      <w:bCs/>
      <w:color w:val="373ABE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0D1414"/>
    <w:rPr>
      <w:strike w:val="0"/>
      <w:dstrike w:val="0"/>
      <w:color w:val="0000C1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0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orldgeo.ru/africa/egy/" TargetMode="External"/><Relationship Id="rId13" Type="http://schemas.openxmlformats.org/officeDocument/2006/relationships/hyperlink" Target="http://worldgeo.ru/africa/zaf/" TargetMode="External"/><Relationship Id="rId18" Type="http://schemas.openxmlformats.org/officeDocument/2006/relationships/hyperlink" Target="http://worldgeo.ru/africa/sen/" TargetMode="External"/><Relationship Id="rId26" Type="http://schemas.openxmlformats.org/officeDocument/2006/relationships/hyperlink" Target="http://worldgeo.ru/africa/mar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orldgeo.ru/africa/zwe/" TargetMode="External"/><Relationship Id="rId7" Type="http://schemas.openxmlformats.org/officeDocument/2006/relationships/hyperlink" Target="http://worldgeo.ru/africa/cod/" TargetMode="External"/><Relationship Id="rId12" Type="http://schemas.openxmlformats.org/officeDocument/2006/relationships/hyperlink" Target="http://worldgeo.ru/africa/nga/" TargetMode="External"/><Relationship Id="rId17" Type="http://schemas.openxmlformats.org/officeDocument/2006/relationships/hyperlink" Target="http://worldgeo.ru/africa/tza/" TargetMode="External"/><Relationship Id="rId25" Type="http://schemas.openxmlformats.org/officeDocument/2006/relationships/hyperlink" Target="http://worldgeo.ru/africa/gha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orldgeo.ru/africa/ken/" TargetMode="External"/><Relationship Id="rId20" Type="http://schemas.openxmlformats.org/officeDocument/2006/relationships/hyperlink" Target="http://worldgeo.ru/africa/ago/" TargetMode="External"/><Relationship Id="rId29" Type="http://schemas.openxmlformats.org/officeDocument/2006/relationships/hyperlink" Target="http://worldgeo.ru/africa/sdn/" TargetMode="External"/><Relationship Id="rId1" Type="http://schemas.openxmlformats.org/officeDocument/2006/relationships/styles" Target="styles.xml"/><Relationship Id="rId6" Type="http://schemas.openxmlformats.org/officeDocument/2006/relationships/hyperlink" Target="http://worldgeo.ru/africa/egy/" TargetMode="External"/><Relationship Id="rId11" Type="http://schemas.openxmlformats.org/officeDocument/2006/relationships/hyperlink" Target="http://worldgeo.ru/africa/nga/" TargetMode="External"/><Relationship Id="rId24" Type="http://schemas.openxmlformats.org/officeDocument/2006/relationships/hyperlink" Target="http://worldgeo.ru/africa/zaf/" TargetMode="External"/><Relationship Id="rId5" Type="http://schemas.openxmlformats.org/officeDocument/2006/relationships/hyperlink" Target="http://worldgeo.ru/africa/nga/" TargetMode="External"/><Relationship Id="rId15" Type="http://schemas.openxmlformats.org/officeDocument/2006/relationships/hyperlink" Target="http://worldgeo.ru/africa/egy/" TargetMode="External"/><Relationship Id="rId23" Type="http://schemas.openxmlformats.org/officeDocument/2006/relationships/hyperlink" Target="http://worldgeo.ru/africa/sdn/" TargetMode="External"/><Relationship Id="rId28" Type="http://schemas.openxmlformats.org/officeDocument/2006/relationships/hyperlink" Target="http://worldgeo.ru/africa/nga/" TargetMode="External"/><Relationship Id="rId10" Type="http://schemas.openxmlformats.org/officeDocument/2006/relationships/hyperlink" Target="http://worldgeo.ru/africa/civ/" TargetMode="External"/><Relationship Id="rId19" Type="http://schemas.openxmlformats.org/officeDocument/2006/relationships/hyperlink" Target="http://worldgeo.ru/africa/zaf/" TargetMode="External"/><Relationship Id="rId31" Type="http://schemas.openxmlformats.org/officeDocument/2006/relationships/theme" Target="theme/theme1.xml"/><Relationship Id="rId4" Type="http://schemas.openxmlformats.org/officeDocument/2006/relationships/hyperlink" Target="http://worldgeo.ru/lists/?id=1" TargetMode="External"/><Relationship Id="rId9" Type="http://schemas.openxmlformats.org/officeDocument/2006/relationships/hyperlink" Target="http://worldgeo.ru/africa/mar/" TargetMode="External"/><Relationship Id="rId14" Type="http://schemas.openxmlformats.org/officeDocument/2006/relationships/hyperlink" Target="http://worldgeo.ru/africa/eth/" TargetMode="External"/><Relationship Id="rId22" Type="http://schemas.openxmlformats.org/officeDocument/2006/relationships/hyperlink" Target="http://worldgeo.ru/africa/dza/" TargetMode="External"/><Relationship Id="rId27" Type="http://schemas.openxmlformats.org/officeDocument/2006/relationships/hyperlink" Target="http://worldgeo.ru/africa/gin/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2274</Characters>
  <Application>Microsoft Office Word</Application>
  <DocSecurity>0</DocSecurity>
  <Lines>18</Lines>
  <Paragraphs>5</Paragraphs>
  <ScaleCrop>false</ScaleCrop>
  <Company>Microsoft</Company>
  <LinksUpToDate>false</LinksUpToDate>
  <CharactersWithSpaces>2667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2010-12-18T11:43:00Z</dcterms:created>
  <dcterms:modified xsi:type="dcterms:W3CDTF">2010-12-27T13:00:00Z</dcterms:modified>
</cp:coreProperties>
</file>